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2F" w:rsidRDefault="00E53B2F" w:rsidP="00E53B2F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第一学期第</w:t>
      </w:r>
      <w:r w:rsidR="00925784"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周教育教学工作安排表</w:t>
      </w:r>
    </w:p>
    <w:p w:rsidR="00E53B2F" w:rsidRDefault="00E53B2F" w:rsidP="00E53B2F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925784">
        <w:rPr>
          <w:rFonts w:hint="eastAsia"/>
          <w:sz w:val="24"/>
        </w:rPr>
        <w:t>9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 w:rsidR="00925784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925784">
        <w:rPr>
          <w:rFonts w:hint="eastAsia"/>
          <w:sz w:val="24"/>
        </w:rPr>
        <w:t>8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</w:t>
      </w:r>
      <w:r w:rsidR="00925784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925784">
        <w:rPr>
          <w:rFonts w:hint="eastAsia"/>
          <w:sz w:val="24"/>
        </w:rPr>
        <w:t>3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E53B2F" w:rsidTr="00D17460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Pr="004A0244" w:rsidRDefault="00E53B2F" w:rsidP="00D17460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967E0">
              <w:t>唯有严格要求，才能养成好习惯。</w:t>
            </w:r>
            <w:r w:rsidR="00A967E0">
              <w:t>  </w:t>
            </w:r>
          </w:p>
        </w:tc>
      </w:tr>
      <w:tr w:rsidR="00E53B2F" w:rsidTr="00D17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Default="00E53B2F" w:rsidP="00D1746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Default="00E53B2F" w:rsidP="00D1746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Default="00E53B2F" w:rsidP="00D1746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E53B2F" w:rsidRPr="00100A56" w:rsidTr="00D17460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Default="00E53B2F" w:rsidP="00D1746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12" w:rsidRPr="003A6C12" w:rsidRDefault="003A6C12" w:rsidP="003A6C12">
            <w:r>
              <w:rPr>
                <w:rFonts w:hint="eastAsia"/>
              </w:rPr>
              <w:t>1.</w:t>
            </w:r>
            <w:r w:rsidRPr="003A6C12">
              <w:rPr>
                <w:rFonts w:hint="eastAsia"/>
              </w:rPr>
              <w:t>班主任论坛确定人选，培训。</w:t>
            </w:r>
          </w:p>
          <w:p w:rsidR="003A6C12" w:rsidRPr="003A6C12" w:rsidRDefault="003A6C12" w:rsidP="003A6C12">
            <w:r>
              <w:rPr>
                <w:rFonts w:hint="eastAsia"/>
              </w:rPr>
              <w:t>2.</w:t>
            </w:r>
            <w:r w:rsidRPr="003A6C12">
              <w:rPr>
                <w:rFonts w:hint="eastAsia"/>
              </w:rPr>
              <w:t>OECD SSES</w:t>
            </w:r>
            <w:r w:rsidRPr="003A6C12">
              <w:rPr>
                <w:rFonts w:hint="eastAsia"/>
              </w:rPr>
              <w:t>测试机房需完成试运行。</w:t>
            </w:r>
          </w:p>
          <w:p w:rsidR="003A6C12" w:rsidRPr="003A6C12" w:rsidRDefault="003A6C12" w:rsidP="003A6C12">
            <w:r>
              <w:rPr>
                <w:rFonts w:hint="eastAsia"/>
              </w:rPr>
              <w:t>3.</w:t>
            </w:r>
            <w:r w:rsidRPr="003A6C12">
              <w:rPr>
                <w:rFonts w:hint="eastAsia"/>
              </w:rPr>
              <w:t>确定明心讲坛的人选。</w:t>
            </w:r>
          </w:p>
          <w:p w:rsidR="003A6C12" w:rsidRPr="003A6C12" w:rsidRDefault="003A6C12" w:rsidP="003A6C12">
            <w:r>
              <w:rPr>
                <w:rFonts w:hint="eastAsia"/>
              </w:rPr>
              <w:t>4.</w:t>
            </w:r>
            <w:r w:rsidRPr="003A6C12">
              <w:rPr>
                <w:rFonts w:hint="eastAsia"/>
              </w:rPr>
              <w:t>收齐本学期智慧父母微课堂的名单</w:t>
            </w:r>
            <w:r>
              <w:rPr>
                <w:rFonts w:hint="eastAsia"/>
              </w:rPr>
              <w:t>.</w:t>
            </w:r>
          </w:p>
          <w:p w:rsidR="003A6C12" w:rsidRPr="003A6C12" w:rsidRDefault="003A6C12" w:rsidP="003A6C12">
            <w:r>
              <w:rPr>
                <w:rFonts w:hint="eastAsia"/>
              </w:rPr>
              <w:t>5.</w:t>
            </w:r>
            <w:r w:rsidRPr="003A6C12">
              <w:rPr>
                <w:rFonts w:hint="eastAsia"/>
              </w:rPr>
              <w:t>周一少先队大队大队委队标下发佩戴志仪式</w:t>
            </w:r>
            <w:r>
              <w:rPr>
                <w:rFonts w:hint="eastAsia"/>
              </w:rPr>
              <w:t>.</w:t>
            </w:r>
          </w:p>
          <w:p w:rsidR="003A6C12" w:rsidRPr="003A6C12" w:rsidRDefault="003A6C12" w:rsidP="003A6C12">
            <w:r>
              <w:rPr>
                <w:rFonts w:hint="eastAsia"/>
              </w:rPr>
              <w:t>6.</w:t>
            </w:r>
            <w:r w:rsidRPr="003A6C12">
              <w:rPr>
                <w:rFonts w:hint="eastAsia"/>
              </w:rPr>
              <w:t>部分大队长录制正确佩戴红领巾、执旗、敬礼的姿势，并利</w:t>
            </w:r>
            <w:r>
              <w:rPr>
                <w:rFonts w:hint="eastAsia"/>
              </w:rPr>
              <w:t>7.</w:t>
            </w:r>
            <w:r w:rsidRPr="003A6C12">
              <w:rPr>
                <w:rFonts w:hint="eastAsia"/>
              </w:rPr>
              <w:t>用中午进班</w:t>
            </w:r>
            <w:proofErr w:type="gramStart"/>
            <w:r w:rsidRPr="003A6C12">
              <w:rPr>
                <w:rFonts w:hint="eastAsia"/>
              </w:rPr>
              <w:t>介绍队知识</w:t>
            </w:r>
            <w:proofErr w:type="gramEnd"/>
            <w:r w:rsidRPr="003A6C12">
              <w:rPr>
                <w:rFonts w:hint="eastAsia"/>
              </w:rPr>
              <w:t>和规范敬礼动作。</w:t>
            </w:r>
          </w:p>
          <w:p w:rsidR="003A6C12" w:rsidRPr="003A6C12" w:rsidRDefault="003A6C12" w:rsidP="003A6C12">
            <w:r>
              <w:rPr>
                <w:rFonts w:hint="eastAsia"/>
              </w:rPr>
              <w:t>8.</w:t>
            </w:r>
            <w:r w:rsidRPr="003A6C12">
              <w:rPr>
                <w:rFonts w:hint="eastAsia"/>
              </w:rPr>
              <w:t>西校区的鼓号队的小号开始训练，每天</w:t>
            </w:r>
            <w:r w:rsidRPr="003A6C12">
              <w:rPr>
                <w:rFonts w:hint="eastAsia"/>
              </w:rPr>
              <w:t>3:30-4:30</w:t>
            </w:r>
            <w:r>
              <w:rPr>
                <w:rFonts w:hint="eastAsia"/>
              </w:rPr>
              <w:t>.</w:t>
            </w:r>
          </w:p>
          <w:p w:rsidR="003A6C12" w:rsidRPr="003A6C12" w:rsidRDefault="003A6C12" w:rsidP="003A6C12">
            <w:r>
              <w:rPr>
                <w:rFonts w:hint="eastAsia"/>
              </w:rPr>
              <w:t>9.</w:t>
            </w:r>
            <w:r w:rsidRPr="003A6C12">
              <w:rPr>
                <w:rFonts w:hint="eastAsia"/>
              </w:rPr>
              <w:t>许春霞有一节苏州市的道法展示课开始准备。</w:t>
            </w:r>
          </w:p>
          <w:p w:rsidR="003A6C12" w:rsidRPr="003A6C12" w:rsidRDefault="003A6C12" w:rsidP="003A6C12">
            <w:r>
              <w:rPr>
                <w:rFonts w:hint="eastAsia"/>
              </w:rPr>
              <w:t>10.</w:t>
            </w:r>
            <w:r w:rsidRPr="003A6C12">
              <w:rPr>
                <w:rFonts w:hint="eastAsia"/>
              </w:rPr>
              <w:t>周六上午</w:t>
            </w:r>
            <w:proofErr w:type="gramStart"/>
            <w:r w:rsidRPr="003A6C12">
              <w:rPr>
                <w:rFonts w:hint="eastAsia"/>
              </w:rPr>
              <w:t>到震川</w:t>
            </w:r>
            <w:proofErr w:type="gramEnd"/>
            <w:r w:rsidRPr="003A6C12">
              <w:rPr>
                <w:rFonts w:hint="eastAsia"/>
              </w:rPr>
              <w:t>小学参加鹿城</w:t>
            </w:r>
            <w:proofErr w:type="gramStart"/>
            <w:r w:rsidRPr="003A6C12">
              <w:rPr>
                <w:rFonts w:hint="eastAsia"/>
              </w:rPr>
              <w:t>亲子节</w:t>
            </w:r>
            <w:proofErr w:type="gramEnd"/>
            <w:r w:rsidRPr="003A6C12">
              <w:rPr>
                <w:rFonts w:hint="eastAsia"/>
              </w:rPr>
              <w:t>开幕式，并进行“小小生活家”现场展览；（许春霞、王溢涓、郭刘钰带两位家长及三个学生参加）</w:t>
            </w:r>
            <w:r>
              <w:rPr>
                <w:rFonts w:hint="eastAsia"/>
              </w:rPr>
              <w:t>.</w:t>
            </w:r>
          </w:p>
          <w:p w:rsidR="00E53B2F" w:rsidRPr="003A6C12" w:rsidRDefault="003A6C12" w:rsidP="00D17460">
            <w:r w:rsidRPr="003A6C12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3A6C12">
              <w:rPr>
                <w:rFonts w:hint="eastAsia"/>
              </w:rPr>
              <w:t>.</w:t>
            </w:r>
            <w:bookmarkStart w:id="0" w:name="_GoBack"/>
            <w:bookmarkEnd w:id="0"/>
            <w:r w:rsidRPr="003A6C12">
              <w:rPr>
                <w:rFonts w:hint="eastAsia"/>
              </w:rPr>
              <w:t>继续报名苏州市教育学会心理健康教育专业委员会会员，并做好会费缴纳工作</w:t>
            </w:r>
            <w:r>
              <w:rPr>
                <w:rFonts w:hint="eastAsia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E53B2F" w:rsidTr="00D1746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Default="00E53B2F" w:rsidP="00D17460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2F" w:rsidRDefault="00D12E67" w:rsidP="00D17460">
            <w:r>
              <w:t>1.11</w:t>
            </w:r>
            <w:r>
              <w:t>月</w:t>
            </w:r>
            <w:r>
              <w:t>7</w:t>
            </w:r>
            <w:r>
              <w:t>日校广播操比赛，下发通知，各班训练准备。</w:t>
            </w:r>
            <w:r>
              <w:br/>
              <w:t>2.10</w:t>
            </w:r>
            <w:r>
              <w:t>月</w:t>
            </w:r>
            <w:r>
              <w:t>29</w:t>
            </w:r>
            <w:r>
              <w:t>日（周二）下午四点举行西校区游泳</w:t>
            </w:r>
            <w:proofErr w:type="gramStart"/>
            <w:r>
              <w:t>队家长</w:t>
            </w:r>
            <w:proofErr w:type="gramEnd"/>
            <w:r>
              <w:t>会议。</w:t>
            </w:r>
            <w:r>
              <w:br/>
              <w:t>3.11</w:t>
            </w:r>
            <w:r>
              <w:t>月</w:t>
            </w:r>
            <w:r>
              <w:t>2</w:t>
            </w:r>
            <w:r>
              <w:t>日金龙、虞运带队到柏</w:t>
            </w:r>
            <w:proofErr w:type="gramStart"/>
            <w:r>
              <w:t>庐实小参加</w:t>
            </w:r>
            <w:proofErr w:type="gramEnd"/>
            <w:r>
              <w:t>昆山象棋、围棋比赛。时间一天。</w:t>
            </w:r>
            <w:r>
              <w:br/>
              <w:t>4.10</w:t>
            </w:r>
            <w:r>
              <w:t>月</w:t>
            </w:r>
            <w:r>
              <w:t>25</w:t>
            </w:r>
            <w:r>
              <w:t>－</w:t>
            </w:r>
            <w:r>
              <w:t>27</w:t>
            </w:r>
            <w:r>
              <w:t>日，吴洁带队到吴江山湖小学参加苏州篮球传统校比赛。</w:t>
            </w:r>
            <w:r>
              <w:br/>
              <w:t>5.10</w:t>
            </w:r>
            <w:r>
              <w:t>月</w:t>
            </w:r>
            <w:r>
              <w:t>28</w:t>
            </w:r>
            <w:r>
              <w:t>日韩国合唱团来昆交流，地点在少年宫，我校合唱队受邀一同参加。下午一点王梦怡、苏伊、陆珮君、宋佳一同到少年宫彩排，晚上七点演出。</w:t>
            </w:r>
          </w:p>
          <w:p w:rsidR="00137C0E" w:rsidRPr="007E1FA0" w:rsidRDefault="00137C0E" w:rsidP="00D1746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t>下周五诵读节闭幕，早操时间进行颁奖。</w:t>
            </w:r>
            <w:r>
              <w:br/>
            </w:r>
            <w:r>
              <w:rPr>
                <w:rFonts w:hint="eastAsia"/>
              </w:rPr>
              <w:t>7</w:t>
            </w:r>
            <w:r>
              <w:t>.“</w:t>
            </w:r>
            <w:r>
              <w:t>三话</w:t>
            </w:r>
            <w:r>
              <w:t>”</w:t>
            </w:r>
            <w:r>
              <w:t>开始筹备，</w:t>
            </w:r>
            <w:r>
              <w:t>11</w:t>
            </w:r>
            <w:r>
              <w:t>月</w:t>
            </w:r>
            <w:r>
              <w:t>12</w:t>
            </w:r>
            <w:r>
              <w:t>日在玉山中学进行比赛，此次由东校区参赛，指导老师为吴佳丽、张骏萍、程淑君。</w:t>
            </w:r>
            <w:r>
              <w:br/>
            </w:r>
            <w:r>
              <w:rPr>
                <w:rFonts w:hint="eastAsia"/>
              </w:rPr>
              <w:t>8</w:t>
            </w:r>
            <w:r>
              <w:t>.</w:t>
            </w:r>
            <w:r>
              <w:t>上交东西校区师生</w:t>
            </w:r>
            <w:proofErr w:type="gramStart"/>
            <w:r>
              <w:t>引力播杯第三届</w:t>
            </w:r>
            <w:proofErr w:type="gramEnd"/>
            <w:r>
              <w:t>苏州市中小学生硬笔书法大赛</w:t>
            </w:r>
            <w:proofErr w:type="gramStart"/>
            <w:r>
              <w:t>暨规范</w:t>
            </w:r>
            <w:proofErr w:type="gramEnd"/>
            <w:r>
              <w:t>汉字书写大赛的作品并进行登记。</w:t>
            </w:r>
            <w:r>
              <w:br/>
            </w:r>
            <w:r>
              <w:rPr>
                <w:rFonts w:hint="eastAsia"/>
              </w:rPr>
              <w:t>9</w:t>
            </w:r>
            <w:r>
              <w:t>.</w:t>
            </w:r>
            <w:r>
              <w:t>上交教研室组织的第十四届</w:t>
            </w:r>
            <w:r>
              <w:t>“</w:t>
            </w:r>
            <w:r>
              <w:t>七彩语文</w:t>
            </w:r>
            <w:r>
              <w:t>”</w:t>
            </w:r>
            <w:r>
              <w:t>杯小学生作文大赛作品。</w:t>
            </w:r>
            <w:r>
              <w:br/>
            </w:r>
            <w:r>
              <w:rPr>
                <w:rFonts w:hint="eastAsia"/>
              </w:rPr>
              <w:t>10</w:t>
            </w:r>
            <w:r>
              <w:t>.</w:t>
            </w:r>
            <w:r>
              <w:t>第二次</w:t>
            </w:r>
            <w:r>
              <w:t>“</w:t>
            </w:r>
            <w:r>
              <w:t>六认真</w:t>
            </w:r>
            <w:r>
              <w:t>”</w:t>
            </w:r>
            <w:r>
              <w:t>检查总结。</w:t>
            </w:r>
            <w:r>
              <w:br/>
            </w:r>
            <w:r>
              <w:rPr>
                <w:rFonts w:hint="eastAsia"/>
              </w:rPr>
              <w:t>11</w:t>
            </w:r>
            <w:r>
              <w:t>.</w:t>
            </w:r>
            <w:r>
              <w:t>市文化馆下周安排到东校区进行朗诵指导，计划放在五年级。</w:t>
            </w:r>
            <w:r>
              <w:br/>
            </w:r>
            <w:r>
              <w:rPr>
                <w:rFonts w:hint="eastAsia"/>
              </w:rPr>
              <w:t>12</w:t>
            </w:r>
            <w:r>
              <w:t>.11</w:t>
            </w:r>
            <w:r>
              <w:t>月</w:t>
            </w:r>
            <w:r>
              <w:t>3</w:t>
            </w:r>
            <w:r>
              <w:t>日（周日），江苏省书画等级考试在我们学校，涉及</w:t>
            </w:r>
            <w:r>
              <w:t>27</w:t>
            </w:r>
            <w:r>
              <w:t>位老师进行监考。</w:t>
            </w:r>
            <w:r>
              <w:br/>
            </w:r>
            <w:r>
              <w:rPr>
                <w:rFonts w:hint="eastAsia"/>
              </w:rPr>
              <w:t>13</w:t>
            </w:r>
            <w:r>
              <w:t>.28</w:t>
            </w:r>
            <w:r>
              <w:t>日收齐昆山市小学数学创意品质课程案例交教研室。</w:t>
            </w:r>
            <w:r>
              <w:br/>
              <w:t>9.30</w:t>
            </w:r>
            <w:r>
              <w:t>日周贤鑫、陆亚勤、周琳、吴进等参加苏州市名师发展共同体活动（娄江）</w:t>
            </w:r>
            <w:r>
              <w:br/>
            </w:r>
            <w:r>
              <w:lastRenderedPageBreak/>
              <w:t>1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t>到今天为止，各学科大比武市级决赛告一段落。青年老师们都十分努力，值得表扬！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黄红梅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E53B2F" w:rsidTr="00D1746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Default="00E53B2F" w:rsidP="00D17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2F" w:rsidRPr="007E1FA0" w:rsidRDefault="00A31BF0" w:rsidP="00D17460">
            <w:pPr>
              <w:rPr>
                <w:rFonts w:ascii="宋体" w:hAnsi="宋体" w:cs="宋体"/>
                <w:b/>
                <w:szCs w:val="21"/>
              </w:rPr>
            </w:pPr>
            <w:r>
              <w:t>1.</w:t>
            </w:r>
            <w:r>
              <w:t>提醒老师上传</w:t>
            </w:r>
            <w:r>
              <w:t>“</w:t>
            </w:r>
            <w:r>
              <w:t>三环五步</w:t>
            </w:r>
            <w:r>
              <w:t>”</w:t>
            </w:r>
            <w:r>
              <w:t>评课稿。</w:t>
            </w:r>
            <w:r>
              <w:br/>
              <w:t>2.</w:t>
            </w:r>
            <w:r>
              <w:t>周四去</w:t>
            </w:r>
            <w:proofErr w:type="gramStart"/>
            <w:r>
              <w:t>一</w:t>
            </w:r>
            <w:proofErr w:type="gramEnd"/>
            <w:r>
              <w:t>中心小学参加课题中期成果展示活动。</w:t>
            </w:r>
            <w:r>
              <w:br/>
              <w:t>3.</w:t>
            </w:r>
            <w:r>
              <w:t>整理校内</w:t>
            </w:r>
            <w:r>
              <w:t>45</w:t>
            </w:r>
            <w:r>
              <w:t>周岁以下老师的课题。</w:t>
            </w:r>
            <w:r>
              <w:br/>
              <w:t>4.</w:t>
            </w:r>
            <w:r>
              <w:t>召开乡贤文化</w:t>
            </w:r>
            <w:proofErr w:type="gramStart"/>
            <w:r>
              <w:t>微信小组</w:t>
            </w:r>
            <w:proofErr w:type="gramEnd"/>
            <w:r>
              <w:t>会议。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F" w:rsidRDefault="00E53B2F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FB36BD" w:rsidTr="00D1746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Pr="00FB36BD" w:rsidRDefault="00FB36BD" w:rsidP="00D2753E">
            <w:pPr>
              <w:pStyle w:val="ListParagraph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FB36BD">
              <w:rPr>
                <w:rFonts w:hint="eastAsia"/>
                <w:szCs w:val="21"/>
              </w:rPr>
              <w:t>西校区承办装备片长工作会议</w:t>
            </w:r>
            <w:r>
              <w:rPr>
                <w:rFonts w:hint="eastAsia"/>
                <w:szCs w:val="21"/>
              </w:rPr>
              <w:t>。</w:t>
            </w:r>
          </w:p>
          <w:p w:rsidR="00FB36BD" w:rsidRPr="00FB36BD" w:rsidRDefault="00FB36BD" w:rsidP="00D2753E">
            <w:pPr>
              <w:pStyle w:val="ListParagraph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FB36BD">
              <w:rPr>
                <w:rFonts w:hint="eastAsia"/>
                <w:szCs w:val="21"/>
              </w:rPr>
              <w:t>审批教育集团校互动课堂项目（三校新建教室）</w:t>
            </w:r>
            <w:r>
              <w:rPr>
                <w:rFonts w:hint="eastAsia"/>
                <w:szCs w:val="21"/>
              </w:rPr>
              <w:t>。</w:t>
            </w:r>
          </w:p>
          <w:p w:rsidR="00FB36BD" w:rsidRPr="00FB36BD" w:rsidRDefault="00FB36BD" w:rsidP="00FB36BD">
            <w:pPr>
              <w:pStyle w:val="ListParagraph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FB36BD">
              <w:rPr>
                <w:rFonts w:hint="eastAsia"/>
                <w:szCs w:val="21"/>
              </w:rPr>
              <w:t>上交实验教学论文比赛参评论文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FB36BD" w:rsidTr="00D1746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BD" w:rsidRPr="001222B7" w:rsidRDefault="00FB36BD" w:rsidP="00D17460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科普剧、模拟飞行、纸飞机、建模都进行赛前训练。</w:t>
            </w:r>
            <w:r>
              <w:br/>
              <w:t>2.</w:t>
            </w:r>
            <w:r>
              <w:t>完成模拟飞行、纸飞机全国赛的网上报名。</w:t>
            </w:r>
            <w:r>
              <w:br/>
              <w:t>3.29</w:t>
            </w:r>
            <w:r>
              <w:t>日（周二）装备办来校会议，将参观木工教室，组织好一次木工社团活动。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FB36BD" w:rsidTr="00D1746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BD" w:rsidRPr="000B1782" w:rsidRDefault="00FB36BD" w:rsidP="00D17460">
            <w:pPr>
              <w:rPr>
                <w:rFonts w:ascii="宋体" w:hAnsi="宋体" w:hint="eastAsia"/>
                <w:szCs w:val="21"/>
              </w:rPr>
            </w:pPr>
            <w:r w:rsidRPr="000B1782">
              <w:rPr>
                <w:rFonts w:ascii="宋体" w:hAnsi="宋体" w:hint="eastAsia"/>
                <w:szCs w:val="21"/>
              </w:rPr>
              <w:t>1.做好各科室的后勤保障工作。</w:t>
            </w:r>
          </w:p>
          <w:p w:rsidR="000B1782" w:rsidRPr="000B1782" w:rsidRDefault="000B1782" w:rsidP="000B178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2</w:t>
            </w:r>
            <w:r>
              <w:t>. </w:t>
            </w:r>
            <w:r>
              <w:t>垃圾分类督查组周三到西校区检查垃圾分类工作落实情况</w:t>
            </w:r>
            <w:r>
              <w:rPr>
                <w:rFonts w:hint="eastAsia"/>
              </w:rPr>
              <w:t>。</w:t>
            </w:r>
            <w:r>
              <w:br/>
            </w:r>
            <w:r>
              <w:rPr>
                <w:rFonts w:hint="eastAsia"/>
              </w:rPr>
              <w:t>3</w:t>
            </w:r>
            <w:r>
              <w:t>. </w:t>
            </w:r>
            <w:r>
              <w:t>交发集团</w:t>
            </w:r>
            <w:r>
              <w:t>500</w:t>
            </w:r>
            <w:r>
              <w:t>人来西校区借用场地进行运动会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FB36BD" w:rsidTr="00D17460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9B" w:rsidRDefault="00EC139B" w:rsidP="00EC139B">
            <w:pPr>
              <w:widowControl/>
              <w:jc w:val="lef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上报</w:t>
            </w:r>
            <w:r>
              <w:t>2019</w:t>
            </w:r>
            <w:r>
              <w:t>年教师资格注册名单</w:t>
            </w:r>
            <w:r>
              <w:rPr>
                <w:rFonts w:hint="eastAsia"/>
              </w:rPr>
              <w:t>。</w:t>
            </w:r>
          </w:p>
          <w:p w:rsidR="00EC139B" w:rsidRDefault="00EC139B" w:rsidP="00EC139B">
            <w:pPr>
              <w:widowControl/>
              <w:jc w:val="lef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t>继续做好人事工资系统完成</w:t>
            </w:r>
            <w:r>
              <w:t>52</w:t>
            </w:r>
            <w:r>
              <w:t>位教师的数据录入</w:t>
            </w:r>
            <w:r>
              <w:rPr>
                <w:rFonts w:hint="eastAsia"/>
              </w:rPr>
              <w:t>。</w:t>
            </w:r>
          </w:p>
          <w:p w:rsidR="00EC139B" w:rsidRDefault="00EC139B" w:rsidP="00EC139B">
            <w:pPr>
              <w:widowControl/>
              <w:jc w:val="left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.</w:t>
            </w:r>
            <w:r>
              <w:t>完成</w:t>
            </w:r>
            <w:r>
              <w:t>19</w:t>
            </w:r>
            <w:r>
              <w:t>年新录用</w:t>
            </w:r>
            <w:r>
              <w:t>39</w:t>
            </w:r>
            <w:r>
              <w:t>位教师的聘用登记表干部履历表三龄核定表学历核定</w:t>
            </w:r>
            <w:proofErr w:type="gramStart"/>
            <w:r>
              <w:t>表干部</w:t>
            </w:r>
            <w:proofErr w:type="gramEnd"/>
            <w:r>
              <w:t>任免表上交局档案室</w:t>
            </w:r>
            <w:r>
              <w:rPr>
                <w:rFonts w:hint="eastAsia"/>
              </w:rPr>
              <w:t>。</w:t>
            </w:r>
          </w:p>
          <w:p w:rsidR="00FB36BD" w:rsidRPr="00EF17B9" w:rsidRDefault="00EC139B" w:rsidP="00EC139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4</w:t>
            </w:r>
            <w:r>
              <w:rPr>
                <w:rFonts w:hint="eastAsia"/>
              </w:rPr>
              <w:t>.</w:t>
            </w:r>
            <w:r>
              <w:t>10</w:t>
            </w:r>
            <w:r>
              <w:t>月份学校师生获奖荣誉登记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FB36BD" w:rsidTr="00D17460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Pr="00DD0F91" w:rsidRDefault="00FB36BD" w:rsidP="00D17460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BD" w:rsidRPr="00EF17B9" w:rsidRDefault="00FB36BD" w:rsidP="00D1746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1.</w:t>
            </w:r>
            <w:r>
              <w:t>完成校课程整体规划方案；</w:t>
            </w:r>
            <w:r>
              <w:br/>
              <w:t>2.</w:t>
            </w:r>
            <w:r>
              <w:t>完成</w:t>
            </w:r>
            <w:r>
              <w:t>3</w:t>
            </w:r>
            <w:r>
              <w:t>份校本课程纲要详版；</w:t>
            </w:r>
            <w:r>
              <w:br/>
              <w:t>3.</w:t>
            </w:r>
            <w:r>
              <w:t>完成</w:t>
            </w:r>
            <w:r>
              <w:t>3</w:t>
            </w:r>
            <w:r>
              <w:t>份校本课程纲要简版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FB36BD" w:rsidTr="00D1746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BD" w:rsidRPr="007E1FA0" w:rsidRDefault="005B6AC7" w:rsidP="00D17460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继续做好</w:t>
            </w:r>
            <w:proofErr w:type="gramStart"/>
            <w:r>
              <w:t>工会台</w:t>
            </w:r>
            <w:proofErr w:type="gramEnd"/>
            <w:r>
              <w:t>账的完善。</w:t>
            </w:r>
            <w:r>
              <w:br/>
              <w:t>2.</w:t>
            </w:r>
            <w:r>
              <w:t>核算</w:t>
            </w:r>
            <w:r>
              <w:t>2019</w:t>
            </w:r>
            <w:r>
              <w:t>年至今工会发放节日福利及工会活动发放奖品的费用支出情况。</w:t>
            </w:r>
            <w:r>
              <w:br/>
              <w:t>3.</w:t>
            </w:r>
            <w:r>
              <w:t>筹划工会小教片教职工趣味运动会。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FB36BD" w:rsidTr="00D1746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FB36BD" w:rsidRDefault="00FB36BD" w:rsidP="00D1746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BD" w:rsidRPr="007E1FA0" w:rsidRDefault="00FB36BD" w:rsidP="00D17460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周三新教师书法培训。</w:t>
            </w:r>
            <w:r>
              <w:br/>
              <w:t xml:space="preserve">2. </w:t>
            </w:r>
            <w:r>
              <w:t>苏州学科带头人申报送审。（王焱）</w:t>
            </w:r>
            <w:r>
              <w:br/>
              <w:t xml:space="preserve">3. </w:t>
            </w:r>
            <w:proofErr w:type="gramStart"/>
            <w:r>
              <w:t>任价徐参加</w:t>
            </w:r>
            <w:proofErr w:type="gramEnd"/>
            <w:r>
              <w:t>第二名师工作活动。（新镇）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FB36BD" w:rsidTr="00D1746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Pr="00DD25C7" w:rsidRDefault="00FB36BD" w:rsidP="00D1746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BD" w:rsidRPr="00E73BE6" w:rsidRDefault="009317F8" w:rsidP="00D1746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1.</w:t>
            </w:r>
            <w:r>
              <w:t>迎接巡察材料准备。周五前。荣</w:t>
            </w:r>
            <w:r>
              <w:br/>
              <w:t>2.</w:t>
            </w:r>
            <w:r>
              <w:t>完成校史长廊布置审核。本周。荣</w:t>
            </w:r>
            <w:r>
              <w:br/>
              <w:t>3.</w:t>
            </w:r>
            <w:r>
              <w:t>随堂听课。本周。荣</w:t>
            </w:r>
            <w:r>
              <w:br/>
              <w:t>4.</w:t>
            </w:r>
            <w:r>
              <w:t>落实铜仁二小教师来校交流工作。周三。荣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FB36BD" w:rsidRDefault="00FB36BD" w:rsidP="00D174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E53B2F" w:rsidRDefault="00E53B2F" w:rsidP="00E53B2F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5B" w:rsidRDefault="00A1325B" w:rsidP="00E53B2F">
      <w:r>
        <w:separator/>
      </w:r>
    </w:p>
  </w:endnote>
  <w:endnote w:type="continuationSeparator" w:id="0">
    <w:p w:rsidR="00A1325B" w:rsidRDefault="00A1325B" w:rsidP="00E5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5B" w:rsidRDefault="00A1325B" w:rsidP="00E53B2F">
      <w:r>
        <w:separator/>
      </w:r>
    </w:p>
  </w:footnote>
  <w:footnote w:type="continuationSeparator" w:id="0">
    <w:p w:rsidR="00A1325B" w:rsidRDefault="00A1325B" w:rsidP="00E53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D27"/>
    <w:multiLevelType w:val="singleLevel"/>
    <w:tmpl w:val="06AA4D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B2F"/>
    <w:rsid w:val="00006FCD"/>
    <w:rsid w:val="000B1782"/>
    <w:rsid w:val="000E2139"/>
    <w:rsid w:val="0012535D"/>
    <w:rsid w:val="0012634E"/>
    <w:rsid w:val="00137C0E"/>
    <w:rsid w:val="001651C5"/>
    <w:rsid w:val="0018767F"/>
    <w:rsid w:val="001E7F55"/>
    <w:rsid w:val="00287A7E"/>
    <w:rsid w:val="003702B7"/>
    <w:rsid w:val="003A6C12"/>
    <w:rsid w:val="003B5BEE"/>
    <w:rsid w:val="003F33EC"/>
    <w:rsid w:val="00432F91"/>
    <w:rsid w:val="004B4B08"/>
    <w:rsid w:val="004D3E4A"/>
    <w:rsid w:val="004D5568"/>
    <w:rsid w:val="005246C6"/>
    <w:rsid w:val="005A00F3"/>
    <w:rsid w:val="005B6AC7"/>
    <w:rsid w:val="006156C7"/>
    <w:rsid w:val="00643A06"/>
    <w:rsid w:val="006A6EBE"/>
    <w:rsid w:val="006B0F12"/>
    <w:rsid w:val="006D5F21"/>
    <w:rsid w:val="006E37CC"/>
    <w:rsid w:val="006F20E6"/>
    <w:rsid w:val="0078293F"/>
    <w:rsid w:val="007F3C2D"/>
    <w:rsid w:val="00800EE3"/>
    <w:rsid w:val="00877BAB"/>
    <w:rsid w:val="00925784"/>
    <w:rsid w:val="009317F8"/>
    <w:rsid w:val="009A0BCE"/>
    <w:rsid w:val="00A1325B"/>
    <w:rsid w:val="00A31BF0"/>
    <w:rsid w:val="00A967E0"/>
    <w:rsid w:val="00B37D0E"/>
    <w:rsid w:val="00B766C1"/>
    <w:rsid w:val="00BD2506"/>
    <w:rsid w:val="00BF208D"/>
    <w:rsid w:val="00C71BF3"/>
    <w:rsid w:val="00D004E8"/>
    <w:rsid w:val="00D12E67"/>
    <w:rsid w:val="00D41DFD"/>
    <w:rsid w:val="00DA53A1"/>
    <w:rsid w:val="00DC21F1"/>
    <w:rsid w:val="00DD790E"/>
    <w:rsid w:val="00DF6F61"/>
    <w:rsid w:val="00E32FE6"/>
    <w:rsid w:val="00E53B2F"/>
    <w:rsid w:val="00EB0471"/>
    <w:rsid w:val="00EC139B"/>
    <w:rsid w:val="00EE14EF"/>
    <w:rsid w:val="00EF4462"/>
    <w:rsid w:val="00F8601C"/>
    <w:rsid w:val="00FB36BD"/>
    <w:rsid w:val="00FD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B2F"/>
    <w:rPr>
      <w:sz w:val="18"/>
      <w:szCs w:val="18"/>
    </w:rPr>
  </w:style>
  <w:style w:type="paragraph" w:customStyle="1" w:styleId="ListParagraph">
    <w:name w:val="List Paragraph"/>
    <w:basedOn w:val="a"/>
    <w:rsid w:val="00FB36B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0B17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264</Words>
  <Characters>1509</Characters>
  <Application>Microsoft Office Word</Application>
  <DocSecurity>0</DocSecurity>
  <Lines>12</Lines>
  <Paragraphs>3</Paragraphs>
  <ScaleCrop>false</ScaleCrop>
  <Company>P R C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2019-10-25T05:15:00Z</dcterms:created>
  <dcterms:modified xsi:type="dcterms:W3CDTF">2019-10-28T01:24:00Z</dcterms:modified>
</cp:coreProperties>
</file>