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</w:t>
      </w:r>
      <w:r>
        <w:rPr>
          <w:rFonts w:hint="eastAsia"/>
          <w:b/>
          <w:sz w:val="30"/>
          <w:szCs w:val="30"/>
          <w:lang w:eastAsia="zh-CN"/>
        </w:rPr>
        <w:t>实验小学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0~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日—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940"/>
        <w:gridCol w:w="94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 xml:space="preserve">：  </w:t>
            </w:r>
            <w:r>
              <w:rPr>
                <w:rFonts w:hint="eastAsia"/>
                <w:b w:val="0"/>
                <w:bCs/>
              </w:rPr>
              <w:t>学习“老黄牛”精神，勤勉踏实，不待扬鞭自奋蹄。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1.完成竞聘后聘任及行政人员工作调整。（荣）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2.做好一期慧园朗读者（书记党课）。（荣）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3.随堂听课。（荣）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4.完成校长论坛交流稿。（荣）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荣建强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浦培生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黄红梅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吴丽萍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1.做好开学初校园文化布置的更换、调整。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2.做好学校公文的收发工作。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做好集团2019届青年教师评优课比赛准备工作。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布置四年级义务教育质量监测工作。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对全体教师进行关于“标点符号的使用”的语言文字培训工作。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进行英语第一次教研活动。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继续开展青年教师随堂听课活动。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  <w:lang w:eastAsia="zh-CN"/>
              </w:rPr>
              <w:t>相关老师参加昆山市学科中心组活动（数学、英语、美术、体育）。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szCs w:val="21"/>
                <w:lang w:eastAsia="zh-CN"/>
              </w:rPr>
              <w:t>吴进参加2021年苏州市学业质量监测小学数学试题第一轮研制工作。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  <w:r>
              <w:rPr>
                <w:rFonts w:hint="eastAsia" w:ascii="宋体" w:hAnsi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eastAsia="zh-CN"/>
              </w:rPr>
              <w:t>周三</w:t>
            </w:r>
            <w:r>
              <w:rPr>
                <w:rFonts w:hint="eastAsia" w:ascii="宋体" w:hAnsi="宋体"/>
                <w:szCs w:val="21"/>
                <w:lang w:eastAsia="zh-CN"/>
              </w:rPr>
              <w:br w:type="textWrapping"/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  <w:r>
              <w:rPr>
                <w:rFonts w:hint="eastAsia" w:ascii="宋体" w:hAnsi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周五至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陆亚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王溢涓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詹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萍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王丛碧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孙凌琳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制定我校第二十届阅读节活动方案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召开乡贤课题会议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通知老师们参加江苏省陶研会第十三届行知杯优秀论文的评选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和杨海中老师确定来校指导课题的时间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希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周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1.随堂听课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2.青年教师书法培训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王丛碧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做好一年一度的人事工资系统的年度更新演算及维护工作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做好20本高、中、初级职称证书的发放工作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在人事工资系统中添加教龄津贴及做好纸质件的审批。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做好2020年度考核评先奖励名册制表及审批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完成20年参加工作教师的学历学位教师资格证复印件的收缴工作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协助在学校档案室的档案外包人员归纳整理归档工作。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做好一年一薪表等的按编号大小整理工作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去二局做好二位2020年长病假的暂缓晋薪及取消岗位津贴审批业务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黄文清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吴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1.本周常规训练重点：继续加强 文明用餐、光盘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2.完成教育局20-21学年班主任的相关统计。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3.商量落实苏州心理剧本等相关比赛。</w:t>
            </w:r>
          </w:p>
          <w:p>
            <w:pP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4.雷明慧参加昆山市心理课比赛。（先片级）</w:t>
            </w:r>
          </w:p>
          <w:p>
            <w:pP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5.组织3.8感恩母亲、3.12植树节活动。</w:t>
            </w:r>
          </w:p>
          <w:p>
            <w:pP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6.加强班级垃圾分类检查。</w:t>
            </w:r>
          </w:p>
          <w:p>
            <w:pP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7.布置落实“苏州禁毒社工形象创意设计大赛”。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8.许春霞完成苏州市家庭教育指导书的验证。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许春霞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杭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徐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娟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1.组织落实苏州市“优秀中队角”评选。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杭  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.完成东校区外墙课程宣传版块。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2.柔力球社团开始活动。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3.完成机器人普及课、未来之城社团课的合作协议签订。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4.周四牡丹花种植探究小组在三（3）班开始活动。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1.督促医务室做好学生晨午检，每日上报省疾控平台。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2.柔力球社团学生选拔，周四正常活动。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3.3月9日王洪参加昆山市体育工作督导。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.高艳、钟浩鹏参加市级、省级建模、船模科技教师培训。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2.木工教室开始逐步搬迁。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3.二（2）班第三节课进行木工体验活动。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组织女教职工参加学校三八节活动。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女工委员参加局工会活动。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3.填写并上报教育工会下发的基层工会基本情况。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赵斌到新镇小学参加中小学教技片长会议。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完成学校实验室危险化学品信息统计表。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新媒体新技术教学课例准备工作。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赵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斌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陶晓婷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1.维修好西校区机动车出入口的电子伸缩门。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2.做好西校区食堂各个操作间增加语音喊话系统的预算。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3.继续跟进西校区粘贴墙砖墙裙工程的招标代理工作。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4.继续跟进西校区“专改普”教室改造、新增教师办公室资金审核及立项申请工作。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5.继续做好学校各项后勤保障工作。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孙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军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2DE135A"/>
    <w:rsid w:val="0DC8156E"/>
    <w:rsid w:val="160B2BF5"/>
    <w:rsid w:val="198870EA"/>
    <w:rsid w:val="1FC570FA"/>
    <w:rsid w:val="2C9D08B9"/>
    <w:rsid w:val="2DB132D7"/>
    <w:rsid w:val="37685E68"/>
    <w:rsid w:val="3B910B4D"/>
    <w:rsid w:val="5BBD4779"/>
    <w:rsid w:val="651D49AB"/>
    <w:rsid w:val="652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1</TotalTime>
  <ScaleCrop>false</ScaleCrop>
  <LinksUpToDate>false</LinksUpToDate>
  <CharactersWithSpaces>1801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2021-03-08T03:20:36Z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